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0.0" w:type="dxa"/>
        <w:jc w:val="left"/>
        <w:tblInd w:w="108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215"/>
        <w:gridCol w:w="5355"/>
        <w:tblGridChange w:id="0">
          <w:tblGrid>
            <w:gridCol w:w="4215"/>
            <w:gridCol w:w="5355"/>
          </w:tblGrid>
        </w:tblGridChange>
      </w:tblGrid>
      <w:tr>
        <w:trPr>
          <w:trHeight w:val="1840" w:hRule="atLeast"/>
        </w:trPr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Директору ТОВ "НІК.Юей"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Хветкевичу Д. О.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Кліента: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i w:val="1"/>
                <w:sz w:val="16"/>
                <w:szCs w:val="16"/>
                <w:rtl w:val="0"/>
              </w:rPr>
              <w:t xml:space="preserve">   (Логін, повні ПІБ, адреса та контактний телефон)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Заява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реєстрації на сайті NIC.UA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акаунту _____________________________________________________________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доменів _____________________________________________________________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були помилково вказані наступні реєстраційні дані: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br w:type="textWrapping"/>
        <w:t xml:space="preserve">___________________________________________________________________________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 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вкажіть помилкові дані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підставі наданої заяви і чеків про оплату доменів прошу змінити дані на наступні: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br w:type="textWrapping"/>
        <w:t xml:space="preserve">___________________________________________________________________________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Вірні дані: ПІБ, паспортні дані, дата народження, адреса, e-mail, телефон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rFonts w:ascii="Times New Roman" w:cs="Times New Roman" w:eastAsia="Times New Roman" w:hAnsi="Times New Roman"/>
          <w:i w:val="1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разі виникнення конфліктної ситуації і / або претензій з боку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  <w:br w:type="textWrapping"/>
        <w:t xml:space="preserve">__________________________________________________________________________ , </w:t>
      </w:r>
    </w:p>
    <w:p w:rsidR="00000000" w:rsidDel="00000000" w:rsidP="00000000" w:rsidRDefault="00000000" w:rsidRPr="00000000" w14:paraId="00000021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6"/>
          <w:szCs w:val="16"/>
          <w:rtl w:val="0"/>
        </w:rPr>
        <w:t xml:space="preserve">Вкажіть помилкові дані фіз. або юр. особи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всю відповідальність і можливі витрати беру на себе.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 листа додаю документи, що підтверджують оплату.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60.0" w:type="dxa"/>
        <w:jc w:val="left"/>
        <w:tblInd w:w="140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4520"/>
        <w:gridCol w:w="4640"/>
        <w:tblGridChange w:id="0">
          <w:tblGrid>
            <w:gridCol w:w="4520"/>
            <w:gridCol w:w="4640"/>
          </w:tblGrid>
        </w:tblGridChange>
      </w:tblGrid>
      <w:tr>
        <w:tc>
          <w:tcPr>
            <w:shd w:fill="auto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____________________________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i w:val="1"/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i w:val="1"/>
                <w:color w:val="333333"/>
                <w:sz w:val="14"/>
                <w:szCs w:val="14"/>
                <w:rtl w:val="0"/>
              </w:rPr>
              <w:t xml:space="preserve">(підпис)</w:t>
            </w:r>
          </w:p>
        </w:tc>
        <w:tc>
          <w:tcPr>
            <w:shd w:fill="auto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     </w:t>
            </w: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______________________________</w:t>
              <w:br w:type="textWrapping"/>
              <w:t xml:space="preserve">                                   </w:t>
            </w:r>
            <w:r w:rsidDel="00000000" w:rsidR="00000000" w:rsidRPr="00000000">
              <w:rPr>
                <w:i w:val="1"/>
                <w:color w:val="333333"/>
                <w:sz w:val="14"/>
                <w:szCs w:val="14"/>
                <w:rtl w:val="0"/>
              </w:rPr>
              <w:t xml:space="preserve">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16"/>
                <w:szCs w:val="16"/>
                <w:rtl w:val="0"/>
              </w:rPr>
              <w:t xml:space="preserve">П.І.Б.</w:t>
            </w:r>
            <w:r w:rsidDel="00000000" w:rsidR="00000000" w:rsidRPr="00000000">
              <w:rPr>
                <w:i w:val="1"/>
                <w:color w:val="333333"/>
                <w:sz w:val="14"/>
                <w:szCs w:val="14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  <w:rtl w:val="0"/>
              </w:rPr>
              <w:t xml:space="preserve">"______"__________________ 20___р.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3333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708.6614173228347" w:left="1701" w:right="85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